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99" w:rsidRDefault="00393B99" w:rsidP="00393B99">
      <w:pPr>
        <w:bidi/>
        <w:rPr>
          <w:rFonts w:ascii="Baskerville Old Face" w:hAnsi="Baskerville Old Face" w:cs="0 Hamid"/>
          <w:b/>
          <w:bCs/>
          <w:sz w:val="20"/>
          <w:szCs w:val="20"/>
          <w:rtl/>
          <w:lang w:bidi="fa-IR"/>
        </w:rPr>
      </w:pPr>
    </w:p>
    <w:p w:rsidR="00393B99" w:rsidRPr="009B2363" w:rsidRDefault="00393B99" w:rsidP="00393B99">
      <w:pPr>
        <w:bidi/>
        <w:rPr>
          <w:rFonts w:ascii="Baskerville Old Face" w:hAnsi="Baskerville Old Face" w:cs="0 Hamid"/>
          <w:b/>
          <w:bCs/>
          <w:sz w:val="20"/>
          <w:szCs w:val="20"/>
          <w:rtl/>
          <w:lang w:bidi="fa-IR"/>
        </w:rPr>
      </w:pPr>
      <w:r w:rsidRPr="009B2363">
        <w:rPr>
          <w:rFonts w:ascii="Calibri" w:eastAsia="Times New Roman" w:hAnsi="Calibri" w:cs="0 Lotus Bold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69850</wp:posOffset>
            </wp:positionV>
            <wp:extent cx="4924425" cy="4029075"/>
            <wp:effectExtent l="0" t="0" r="9525" b="9525"/>
            <wp:wrapSquare wrapText="bothSides"/>
            <wp:docPr id="86" name="Picture 86" descr="C:\Users\saeedeh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eedeh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B99" w:rsidRDefault="00393B99" w:rsidP="00393B99">
      <w:pPr>
        <w:bidi/>
        <w:spacing w:line="256" w:lineRule="auto"/>
        <w:jc w:val="center"/>
        <w:rPr>
          <w:rFonts w:ascii="Baskerville Old Face" w:hAnsi="Baskerville Old Face" w:cs="0 Hamid"/>
          <w:b/>
          <w:bCs/>
          <w:sz w:val="144"/>
          <w:szCs w:val="144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Baskerville Old Face" w:hAnsi="Baskerville Old Face" w:cs="0 Hamid"/>
          <w:b/>
          <w:bCs/>
          <w:sz w:val="144"/>
          <w:szCs w:val="144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819150" cy="819150"/>
            <wp:effectExtent l="0" t="0" r="0" b="0"/>
            <wp:docPr id="87" name="Picture 87" descr="Copy of 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y of ar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99" w:rsidRPr="00584EE0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28"/>
          <w:szCs w:val="28"/>
          <w:lang w:bidi="fa-IR"/>
        </w:rPr>
      </w:pPr>
      <w:r w:rsidRPr="00584EE0">
        <w:rPr>
          <w:rFonts w:ascii="Calibri" w:eastAsia="Calibri" w:hAnsi="Calibri" w:cs="B Titr" w:hint="cs"/>
          <w:noProof/>
          <w:sz w:val="28"/>
          <w:szCs w:val="28"/>
          <w:rtl/>
          <w:lang w:bidi="fa-IR"/>
        </w:rPr>
        <w:t>دانشگاه علوم پزشكي و خدمات بهداشتي درماني قم</w:t>
      </w:r>
    </w:p>
    <w:p w:rsidR="00393B99" w:rsidRPr="00584EE0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noProof/>
          <w:sz w:val="32"/>
          <w:szCs w:val="28"/>
          <w:lang w:bidi="fa-IR"/>
        </w:rPr>
      </w:pPr>
      <w:r w:rsidRPr="00584EE0">
        <w:rPr>
          <w:rFonts w:ascii="Calibri" w:eastAsia="Calibri" w:hAnsi="Calibri" w:cs="B Titr" w:hint="cs"/>
          <w:noProof/>
          <w:sz w:val="32"/>
          <w:szCs w:val="28"/>
          <w:rtl/>
          <w:lang w:bidi="fa-IR"/>
        </w:rPr>
        <w:t>دانشكده پزشكي</w:t>
      </w:r>
    </w:p>
    <w:p w:rsidR="00393B99" w:rsidRPr="00584EE0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 w:val="28"/>
          <w:szCs w:val="28"/>
          <w:rtl/>
          <w:lang w:bidi="fa-IR"/>
        </w:rPr>
        <w:t xml:space="preserve">پايان نامه جهت اخذ درجه دكتراي حرفه ای  پزشكي </w:t>
      </w:r>
      <w:r w:rsidRPr="00584EE0">
        <w:rPr>
          <w:rFonts w:ascii="Marigold" w:eastAsia="Calibri" w:hAnsi="Marigold" w:cs="B Titr"/>
          <w:b/>
          <w:bCs/>
          <w:noProof/>
          <w:sz w:val="28"/>
          <w:szCs w:val="28"/>
          <w:lang w:bidi="fa-IR"/>
        </w:rPr>
        <w:t>( M D )</w:t>
      </w:r>
    </w:p>
    <w:p w:rsidR="00393B99" w:rsidRPr="00584EE0" w:rsidRDefault="00393B99" w:rsidP="00393B99">
      <w:pPr>
        <w:bidi/>
        <w:spacing w:before="240" w:after="60" w:line="256" w:lineRule="auto"/>
        <w:jc w:val="center"/>
        <w:outlineLvl w:val="7"/>
        <w:rPr>
          <w:rFonts w:ascii="Calibri" w:eastAsia="Times New Roman" w:hAnsi="Calibri" w:cs="B Titr"/>
          <w:noProof/>
          <w:sz w:val="24"/>
          <w:szCs w:val="24"/>
          <w:rtl/>
          <w:lang w:bidi="fa-IR"/>
        </w:rPr>
      </w:pPr>
      <w:r w:rsidRPr="00584EE0">
        <w:rPr>
          <w:rFonts w:ascii="Calibri" w:eastAsia="Times New Roman" w:hAnsi="Calibri" w:cs="B Titr" w:hint="cs"/>
          <w:noProof/>
          <w:sz w:val="24"/>
          <w:szCs w:val="24"/>
          <w:rtl/>
          <w:lang w:bidi="fa-IR"/>
        </w:rPr>
        <w:t>عنوان</w:t>
      </w:r>
    </w:p>
    <w:p w:rsidR="00393B99" w:rsidRPr="008A32FF" w:rsidRDefault="00393B99" w:rsidP="00393B99">
      <w:pPr>
        <w:keepNext/>
        <w:keepLines/>
        <w:bidi/>
        <w:spacing w:before="200" w:after="0" w:line="276" w:lineRule="auto"/>
        <w:outlineLvl w:val="7"/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</w:pP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lastRenderedPageBreak/>
        <w:t>بررسی</w:t>
      </w:r>
      <w:r w:rsidRPr="00D750DD"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>ارتباط</w:t>
      </w: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 xml:space="preserve"> تغییرات تست عملکرد ریوی</w:t>
      </w:r>
      <w:r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 xml:space="preserve"> با </w:t>
      </w: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>نوروپاتی</w:t>
      </w:r>
      <w:r w:rsidRPr="00D750DD"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 xml:space="preserve">محیطی </w:t>
      </w:r>
      <w:r w:rsidRPr="00D750DD"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>دیابتی</w:t>
      </w: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>د</w:t>
      </w: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 xml:space="preserve">ر بیماران مبتلا به دیابت </w:t>
      </w:r>
      <w:r>
        <w:rPr>
          <w:rFonts w:ascii="Cambria" w:eastAsia="Times New Roman" w:hAnsi="Cambria" w:cs="0 Lotus Bold" w:hint="cs"/>
          <w:b/>
          <w:bCs/>
          <w:color w:val="000000"/>
          <w:sz w:val="28"/>
          <w:szCs w:val="28"/>
          <w:rtl/>
          <w:lang w:bidi="fa-IR"/>
        </w:rPr>
        <w:t>نوع</w:t>
      </w:r>
      <w:r w:rsidRPr="00D750DD">
        <w:rPr>
          <w:rFonts w:ascii="Cambria" w:eastAsia="Times New Roman" w:hAnsi="Cambria" w:cs="0 Lotus Bold"/>
          <w:b/>
          <w:bCs/>
          <w:color w:val="000000"/>
          <w:sz w:val="28"/>
          <w:szCs w:val="28"/>
          <w:rtl/>
          <w:lang w:bidi="fa-IR"/>
        </w:rPr>
        <w:t>2</w:t>
      </w:r>
    </w:p>
    <w:p w:rsidR="00393B99" w:rsidRDefault="00393B99" w:rsidP="00393B99">
      <w:pPr>
        <w:tabs>
          <w:tab w:val="left" w:pos="3698"/>
          <w:tab w:val="center" w:pos="4369"/>
        </w:tabs>
        <w:bidi/>
        <w:spacing w:line="256" w:lineRule="auto"/>
        <w:rPr>
          <w:rFonts w:ascii="Calibri" w:eastAsia="Calibri" w:hAnsi="Calibri" w:cs="B Titr"/>
          <w:b/>
          <w:bCs/>
          <w:noProof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szCs w:val="28"/>
          <w:rtl/>
          <w:lang w:bidi="fa-IR"/>
        </w:rPr>
        <w:tab/>
      </w: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>استاد راهنما</w:t>
      </w:r>
    </w:p>
    <w:p w:rsidR="00393B99" w:rsidRPr="00D750DD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4"/>
          <w:szCs w:val="24"/>
          <w:rtl/>
          <w:lang w:bidi="fa-IR"/>
        </w:rPr>
      </w:pPr>
      <w:r>
        <w:rPr>
          <w:rFonts w:ascii="Calibri" w:eastAsia="Calibri" w:hAnsi="Calibri" w:cs="B Titr" w:hint="cs"/>
          <w:b/>
          <w:bCs/>
          <w:noProof/>
          <w:sz w:val="24"/>
          <w:szCs w:val="24"/>
          <w:rtl/>
          <w:lang w:bidi="fa-IR"/>
        </w:rPr>
        <w:t>جناب  آقای دکتر سید حسن عادلی</w:t>
      </w:r>
    </w:p>
    <w:p w:rsidR="00393B99" w:rsidRPr="00584EE0" w:rsidRDefault="00393B99" w:rsidP="00393B99">
      <w:pPr>
        <w:bidi/>
        <w:spacing w:line="256" w:lineRule="auto"/>
        <w:jc w:val="center"/>
        <w:rPr>
          <w:rFonts w:ascii="Calibri" w:eastAsia="Calibri" w:hAnsi="Calibri" w:cs="B Lotus"/>
          <w:b/>
          <w:bCs/>
          <w:noProof/>
          <w:szCs w:val="28"/>
          <w:rtl/>
          <w:lang w:bidi="fa-IR"/>
        </w:rPr>
      </w:pP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Cs w:val="28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>استاد مشاور</w:t>
      </w:r>
    </w:p>
    <w:p w:rsidR="00393B99" w:rsidRPr="00D750DD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4"/>
          <w:szCs w:val="24"/>
          <w:rtl/>
          <w:lang w:bidi="fa-IR"/>
        </w:rPr>
      </w:pPr>
      <w:r w:rsidRPr="00D750DD">
        <w:rPr>
          <w:rFonts w:ascii="Calibri" w:eastAsia="Calibri" w:hAnsi="Calibri" w:cs="B Titr" w:hint="cs"/>
          <w:b/>
          <w:bCs/>
          <w:noProof/>
          <w:sz w:val="24"/>
          <w:szCs w:val="24"/>
          <w:rtl/>
          <w:lang w:bidi="fa-IR"/>
        </w:rPr>
        <w:t>جناب آقای دکتر محمود پرهام</w:t>
      </w:r>
    </w:p>
    <w:p w:rsidR="00393B99" w:rsidRPr="00584EE0" w:rsidRDefault="00393B99" w:rsidP="00393B99">
      <w:pPr>
        <w:bidi/>
        <w:spacing w:line="256" w:lineRule="auto"/>
        <w:rPr>
          <w:rFonts w:ascii="Calibri" w:eastAsia="Calibri" w:hAnsi="Calibri" w:cs="B Titr"/>
          <w:b/>
          <w:bCs/>
          <w:noProof/>
          <w:szCs w:val="28"/>
          <w:lang w:bidi="fa-IR"/>
        </w:rPr>
      </w:pPr>
      <w:r w:rsidRPr="00584EE0">
        <w:rPr>
          <w:rFonts w:ascii="Calibri" w:eastAsia="Calibri" w:hAnsi="Calibri" w:cs="B Titr"/>
          <w:b/>
          <w:bCs/>
          <w:noProof/>
          <w:szCs w:val="28"/>
          <w:lang w:bidi="fa-IR"/>
        </w:rPr>
        <w:t xml:space="preserve">       </w:t>
      </w:r>
      <w:r w:rsidRPr="00584EE0">
        <w:rPr>
          <w:rFonts w:ascii="Calibri" w:eastAsia="Calibri" w:hAnsi="Calibri" w:cs="B Titr" w:hint="cs"/>
          <w:b/>
          <w:bCs/>
          <w:noProof/>
          <w:szCs w:val="28"/>
          <w:rtl/>
          <w:lang w:bidi="fa-IR"/>
        </w:rPr>
        <w:tab/>
      </w:r>
      <w:r w:rsidRPr="00584EE0">
        <w:rPr>
          <w:rFonts w:ascii="Calibri" w:eastAsia="Calibri" w:hAnsi="Calibri" w:cs="B Titr"/>
          <w:b/>
          <w:bCs/>
          <w:noProof/>
          <w:szCs w:val="28"/>
          <w:lang w:bidi="fa-IR"/>
        </w:rPr>
        <w:t xml:space="preserve">                                                              </w:t>
      </w: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دانشجو </w:t>
      </w:r>
    </w:p>
    <w:p w:rsidR="00393B99" w:rsidRPr="00D750DD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4"/>
          <w:szCs w:val="24"/>
          <w:rtl/>
          <w:lang w:bidi="fa-IR"/>
        </w:rPr>
      </w:pPr>
      <w:r w:rsidRPr="00D750DD">
        <w:rPr>
          <w:rFonts w:ascii="Calibri" w:eastAsia="Calibri" w:hAnsi="Calibri" w:cs="B Titr" w:hint="cs"/>
          <w:b/>
          <w:bCs/>
          <w:noProof/>
          <w:sz w:val="24"/>
          <w:szCs w:val="24"/>
          <w:rtl/>
          <w:lang w:bidi="fa-IR"/>
        </w:rPr>
        <w:t>سعیده جوادی</w:t>
      </w: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 (ماه و سال دفاع)</w:t>
      </w:r>
      <w:r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 xml:space="preserve"> </w:t>
      </w:r>
    </w:p>
    <w:p w:rsidR="00393B99" w:rsidRPr="008A32FF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noProof/>
          <w:sz w:val="28"/>
          <w:szCs w:val="28"/>
          <w:rtl/>
          <w:lang w:bidi="fa-IR"/>
        </w:rPr>
        <w:t>آذر 1394</w:t>
      </w:r>
    </w:p>
    <w:p w:rsidR="00393B99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584EE0">
        <w:rPr>
          <w:rFonts w:ascii="Calibri" w:eastAsia="Calibri" w:hAnsi="Calibri" w:cs="B Titr" w:hint="cs"/>
          <w:b/>
          <w:bCs/>
          <w:noProof/>
          <w:szCs w:val="32"/>
          <w:rtl/>
          <w:lang w:bidi="fa-IR"/>
        </w:rPr>
        <w:t>شماره ثبت</w:t>
      </w:r>
    </w:p>
    <w:p w:rsidR="00393B99" w:rsidRPr="00776080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 w:val="28"/>
          <w:szCs w:val="28"/>
          <w:rtl/>
          <w:lang w:bidi="fa-IR"/>
        </w:rPr>
      </w:pPr>
      <w:r w:rsidRPr="00776080">
        <w:rPr>
          <w:rFonts w:ascii="Calibri" w:eastAsia="Calibri" w:hAnsi="Calibri" w:cs="B Titr"/>
          <w:b/>
          <w:bCs/>
          <w:noProof/>
          <w:sz w:val="28"/>
          <w:szCs w:val="28"/>
          <w:lang w:bidi="fa-IR"/>
        </w:rPr>
        <w:t>IR.MUQ.REC.1394.72</w:t>
      </w:r>
    </w:p>
    <w:p w:rsidR="00393B99" w:rsidRPr="00AC4B16" w:rsidRDefault="00393B99" w:rsidP="00393B99">
      <w:pPr>
        <w:bidi/>
        <w:spacing w:line="256" w:lineRule="auto"/>
        <w:jc w:val="center"/>
        <w:rPr>
          <w:rFonts w:ascii="Calibri" w:eastAsia="Calibri" w:hAnsi="Calibri" w:cs="B Titr"/>
          <w:b/>
          <w:bCs/>
          <w:noProof/>
          <w:szCs w:val="32"/>
          <w:rtl/>
          <w:lang w:bidi="fa-IR"/>
        </w:rPr>
      </w:pPr>
      <w:r w:rsidRPr="001E3E2C">
        <w:rPr>
          <w:rFonts w:cs="B Lotus" w:hint="cs"/>
          <w:sz w:val="40"/>
          <w:szCs w:val="40"/>
          <w:rtl/>
          <w:lang w:bidi="fa-IR"/>
        </w:rPr>
        <w:t>تقدیم و تشکر</w:t>
      </w:r>
    </w:p>
    <w:p w:rsidR="00393B99" w:rsidRPr="00AC4B16" w:rsidRDefault="00393B99" w:rsidP="00393B99">
      <w:pPr>
        <w:bidi/>
        <w:jc w:val="center"/>
        <w:rPr>
          <w:rFonts w:cs="B Lotus"/>
          <w:sz w:val="28"/>
          <w:szCs w:val="28"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t>سپاس خدای را که سخنوران، در ستودن او بمانند و شمارندگان، شمردن نعمت های او ندانند و کوشندگان، حق او را گزاردن نتوانند. و سلام و دورد بر محمّد و خاندان پاك او، طاهران معصوم، هم آنان که وجودمان وامدار وجودشان است؛ و نفرين پيوسته بر دشمنان ايشان تا روز رستاخيز...</w:t>
      </w:r>
    </w:p>
    <w:p w:rsidR="00393B99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t>بدون شک جایگاه و منزلت معلم، اجّل از آن است که در مقام قدردانی از زحمات بی شائبه ی او، با زبان قاصر و دست ناتوان، چیزی بنگاریم.</w:t>
      </w:r>
      <w:r w:rsidRPr="00AC4B16">
        <w:rPr>
          <w:rFonts w:cs="B Lotus"/>
          <w:sz w:val="28"/>
          <w:szCs w:val="28"/>
          <w:rtl/>
          <w:lang w:bidi="fa-IR"/>
        </w:rPr>
        <w:br/>
        <w:t>اما از آنجایی که تجلیل از معلم، سپاس از انسانی است که هدف و غایت آفرینش را تامین می کند و سلامت امانت هایی را که به دستش سپرده اند، تضمین؛ بر حسب وظیفه و از باب " من لم یشکر المنعم من المخلوقین لم یشکر اللَّه عزّ و جلّ" :</w:t>
      </w:r>
    </w:p>
    <w:p w:rsidR="00393B99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lastRenderedPageBreak/>
        <w:t xml:space="preserve">از استاد با کمالات و شایسته؛ جناب آقای دکتر </w:t>
      </w:r>
      <w:r w:rsidRPr="00AC4B16">
        <w:rPr>
          <w:rFonts w:cs="B Lotus" w:hint="cs"/>
          <w:sz w:val="28"/>
          <w:szCs w:val="28"/>
          <w:rtl/>
          <w:lang w:bidi="fa-IR"/>
        </w:rPr>
        <w:t xml:space="preserve">سید حسن عادلی </w:t>
      </w:r>
      <w:r w:rsidRPr="00AC4B16">
        <w:rPr>
          <w:rFonts w:cs="B Lotus"/>
          <w:sz w:val="28"/>
          <w:szCs w:val="28"/>
          <w:rtl/>
          <w:lang w:bidi="fa-IR"/>
        </w:rPr>
        <w:t>که در کمال سعه صدر، با حسن خلق و فروتنی، از هیچ کمکی در این عرصه بر من دریغ ننمودند و زحمت راهنمایی این رساله را بر عهده گرفتند؛</w:t>
      </w:r>
      <w:r w:rsidRPr="00AC4B16">
        <w:rPr>
          <w:rFonts w:cs="B Lotus"/>
          <w:sz w:val="28"/>
          <w:szCs w:val="28"/>
          <w:rtl/>
          <w:lang w:bidi="fa-IR"/>
        </w:rPr>
        <w:br/>
        <w:t>از استاد صبور و با تقوا ، جناب آقای دکتر</w:t>
      </w:r>
      <w:r w:rsidRPr="00AC4B16">
        <w:rPr>
          <w:rFonts w:cs="B Lotus" w:hint="cs"/>
          <w:sz w:val="28"/>
          <w:szCs w:val="28"/>
          <w:rtl/>
          <w:lang w:bidi="fa-IR"/>
        </w:rPr>
        <w:t xml:space="preserve"> محمود پرهام</w:t>
      </w:r>
      <w:r w:rsidRPr="00AC4B16">
        <w:rPr>
          <w:rFonts w:cs="B Lotus"/>
          <w:sz w:val="28"/>
          <w:szCs w:val="28"/>
          <w:rtl/>
          <w:lang w:bidi="fa-IR"/>
        </w:rPr>
        <w:t xml:space="preserve"> ، که زحمت مشاوره این رساله را در حالی متقبل شدند که بدون مساعدت ایشان، این پروژه به نتیجه مطلوب نمی رسید؛</w:t>
      </w:r>
      <w:r w:rsidRPr="00AC4B16">
        <w:rPr>
          <w:rFonts w:cs="B Lotus"/>
          <w:sz w:val="28"/>
          <w:szCs w:val="28"/>
          <w:rtl/>
          <w:lang w:bidi="fa-IR"/>
        </w:rPr>
        <w:br/>
        <w:t>و از استاد فرزانه و دلسوز؛ جناب آقای دکتر</w:t>
      </w:r>
      <w:r>
        <w:rPr>
          <w:rFonts w:cs="B Lotus" w:hint="cs"/>
          <w:sz w:val="28"/>
          <w:szCs w:val="28"/>
          <w:rtl/>
          <w:lang w:bidi="fa-IR"/>
        </w:rPr>
        <w:t>حرمتی</w:t>
      </w:r>
      <w:r w:rsidRPr="00AC4B16">
        <w:rPr>
          <w:rFonts w:cs="B Lotus"/>
          <w:sz w:val="28"/>
          <w:szCs w:val="28"/>
          <w:rtl/>
          <w:lang w:bidi="fa-IR"/>
        </w:rPr>
        <w:t xml:space="preserve"> که زحمت داوری این رساله را متقبل شدند؛ </w:t>
      </w:r>
    </w:p>
    <w:p w:rsidR="00393B99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 w:hint="cs"/>
          <w:sz w:val="28"/>
          <w:szCs w:val="28"/>
          <w:rtl/>
          <w:lang w:bidi="fa-IR"/>
        </w:rPr>
        <w:t>از خانم دکتر مالکی و خانم محمد صالحی که از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AC4B16">
        <w:rPr>
          <w:rFonts w:cs="B Lotus" w:hint="cs"/>
          <w:sz w:val="28"/>
          <w:szCs w:val="28"/>
          <w:rtl/>
          <w:lang w:bidi="fa-IR"/>
        </w:rPr>
        <w:t>راهنمایی به بنده دریغ ننموده اند</w:t>
      </w:r>
      <w:r w:rsidRPr="00284C7E">
        <w:rPr>
          <w:rFonts w:cs="B Lotus"/>
          <w:sz w:val="28"/>
          <w:szCs w:val="28"/>
          <w:rtl/>
          <w:lang w:bidi="fa-IR"/>
        </w:rPr>
        <w:t>؛</w:t>
      </w:r>
    </w:p>
    <w:p w:rsidR="00393B99" w:rsidRPr="00AC4B16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وواحدتوسعه تحقیقات بالینی  بیمارستان شهیدبهشتی قم</w:t>
      </w:r>
    </w:p>
    <w:p w:rsidR="00393B99" w:rsidRPr="00AC4B16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 w:hint="cs"/>
          <w:sz w:val="28"/>
          <w:szCs w:val="28"/>
          <w:rtl/>
          <w:lang w:bidi="fa-IR"/>
        </w:rPr>
        <w:t xml:space="preserve"> </w:t>
      </w:r>
      <w:r w:rsidRPr="00AC4B16">
        <w:rPr>
          <w:rFonts w:cs="B Lotus"/>
          <w:sz w:val="28"/>
          <w:szCs w:val="28"/>
          <w:rtl/>
          <w:lang w:bidi="fa-IR"/>
        </w:rPr>
        <w:t>کمال تشکر و قدردانی را دارم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  <w:r w:rsidRPr="00AC4B16">
        <w:rPr>
          <w:rFonts w:cs="B Lotus"/>
          <w:sz w:val="28"/>
          <w:szCs w:val="28"/>
          <w:rtl/>
          <w:lang w:bidi="fa-IR"/>
        </w:rPr>
        <w:br/>
        <w:t>باشد که این خردترین، بخشی از زحمات آنان را سپاس گوید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</w:p>
    <w:p w:rsidR="00393B99" w:rsidRDefault="00393B99" w:rsidP="00393B9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C4B16">
        <w:rPr>
          <w:rFonts w:cs="B Lotus"/>
          <w:sz w:val="28"/>
          <w:szCs w:val="28"/>
          <w:rtl/>
          <w:lang w:bidi="fa-IR"/>
        </w:rPr>
        <w:t>به پاس تعبیر عظیم و انسانی شان از کلمه ایثار و از خودگذشتگان</w:t>
      </w:r>
      <w:r w:rsidRPr="00AC4B16">
        <w:rPr>
          <w:rFonts w:cs="B Lotus"/>
          <w:sz w:val="28"/>
          <w:szCs w:val="28"/>
          <w:rtl/>
          <w:lang w:bidi="fa-IR"/>
        </w:rPr>
        <w:br/>
        <w:t>به پاس عاطفه سرشار و گرمای امیدبخش وجودشان که در این سردترین روزگاران بهترین پشتیبان است</w:t>
      </w:r>
      <w:r w:rsidRPr="00AC4B16">
        <w:rPr>
          <w:rFonts w:cs="B Lotus"/>
          <w:sz w:val="28"/>
          <w:szCs w:val="28"/>
          <w:rtl/>
          <w:lang w:bidi="fa-IR"/>
        </w:rPr>
        <w:br/>
        <w:t>و سرگردانی و ترس در پناهشان به شجاعت می گراید</w:t>
      </w:r>
      <w:r w:rsidRPr="00AC4B16">
        <w:rPr>
          <w:rFonts w:cs="B Lotus"/>
          <w:sz w:val="28"/>
          <w:szCs w:val="28"/>
          <w:rtl/>
          <w:lang w:bidi="fa-IR"/>
        </w:rPr>
        <w:br/>
        <w:t>و به پاس محبت های بی دریغشان که هرگز فروکش نمی کند</w:t>
      </w:r>
      <w:r w:rsidRPr="00AC4B16">
        <w:rPr>
          <w:rFonts w:cs="B Lotus"/>
          <w:sz w:val="28"/>
          <w:szCs w:val="28"/>
          <w:rtl/>
          <w:lang w:bidi="fa-IR"/>
        </w:rPr>
        <w:br/>
        <w:t>این مجموعه را به پدر و مادر عزیزم تقدیم می کنم</w:t>
      </w:r>
      <w:r w:rsidRPr="00AC4B16">
        <w:rPr>
          <w:rFonts w:cs="B Lotus" w:hint="cs"/>
          <w:sz w:val="28"/>
          <w:szCs w:val="28"/>
          <w:rtl/>
          <w:lang w:bidi="fa-IR"/>
        </w:rPr>
        <w:t>.</w:t>
      </w:r>
    </w:p>
    <w:p w:rsidR="00031C24" w:rsidRDefault="00031C24">
      <w:pPr>
        <w:rPr>
          <w:rFonts w:hint="cs"/>
          <w:rtl/>
          <w:lang w:bidi="fa-IR"/>
        </w:rPr>
      </w:pPr>
    </w:p>
    <w:sectPr w:rsidR="00031C24" w:rsidSect="00A55F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0 Hamid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0 Lotus Bold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393B99"/>
    <w:rsid w:val="00031C24"/>
    <w:rsid w:val="00393B99"/>
    <w:rsid w:val="00A55FF6"/>
    <w:rsid w:val="00C11D86"/>
    <w:rsid w:val="00F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99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9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2016-11-26T05:28:00Z</dcterms:created>
  <dcterms:modified xsi:type="dcterms:W3CDTF">2016-11-26T05:29:00Z</dcterms:modified>
</cp:coreProperties>
</file>